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2D2B9" w14:textId="7A5830F2" w:rsidR="00B80427" w:rsidRDefault="00B80427" w:rsidP="00B80427">
      <w:pPr>
        <w:keepNext/>
        <w:spacing w:before="240" w:after="60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8"/>
          <w:lang w:eastAsia="zh-CN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kern w:val="28"/>
          <w:sz w:val="24"/>
          <w:szCs w:val="28"/>
          <w:lang w:eastAsia="zh-CN"/>
        </w:rPr>
        <w:t xml:space="preserve">JOB DESCRIPTION – SOLICITOR </w:t>
      </w:r>
    </w:p>
    <w:p w14:paraId="6B7AF146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66870430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64B885B8" w14:textId="77777777" w:rsidR="00B80427" w:rsidRDefault="00B80427" w:rsidP="00B80427">
      <w:pPr>
        <w:keepNext/>
        <w:outlineLvl w:val="1"/>
        <w:rPr>
          <w:rFonts w:ascii="Arial" w:eastAsia="Times New Roman" w:hAnsi="Arial" w:cs="Times New Roman"/>
          <w:b/>
          <w:sz w:val="24"/>
          <w:szCs w:val="24"/>
          <w:lang w:eastAsia="zh-CN"/>
        </w:rPr>
      </w:pPr>
      <w:r>
        <w:rPr>
          <w:rFonts w:ascii="Arial" w:eastAsia="Times New Roman" w:hAnsi="Arial" w:cs="Times New Roman"/>
          <w:b/>
          <w:sz w:val="24"/>
          <w:szCs w:val="24"/>
          <w:lang w:eastAsia="zh-CN"/>
        </w:rPr>
        <w:t>1. CASE CONDUCT</w:t>
      </w:r>
    </w:p>
    <w:p w14:paraId="15EECD58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05487939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u w:val="single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u w:val="single"/>
          <w:lang w:eastAsia="zh-CN"/>
        </w:rPr>
        <w:t>Definition:</w:t>
      </w:r>
    </w:p>
    <w:p w14:paraId="485F216D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04922266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Every case receives the optimum level of skill and level of professional competence.</w:t>
      </w:r>
    </w:p>
    <w:p w14:paraId="753E67B0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761CB376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u w:val="single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u w:val="single"/>
          <w:lang w:eastAsia="zh-CN"/>
        </w:rPr>
        <w:t>Performance Standards:</w:t>
      </w:r>
    </w:p>
    <w:p w14:paraId="461D9EB1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795DCAA2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Performance is satisfactory when:</w:t>
      </w:r>
    </w:p>
    <w:p w14:paraId="1E339CFE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3D1A84BB" w14:textId="29FC4A67" w:rsidR="00B80427" w:rsidRDefault="00B80427" w:rsidP="00B80427">
      <w:pPr>
        <w:numPr>
          <w:ilvl w:val="0"/>
          <w:numId w:val="1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 xml:space="preserve">advice and action </w:t>
      </w:r>
      <w:r w:rsidR="00044203">
        <w:rPr>
          <w:rFonts w:ascii="Arial" w:eastAsia="Times New Roman" w:hAnsi="Arial" w:cs="Times New Roman"/>
          <w:sz w:val="24"/>
          <w:szCs w:val="20"/>
          <w:lang w:eastAsia="zh-CN"/>
        </w:rPr>
        <w:t>are</w:t>
      </w:r>
      <w:r>
        <w:rPr>
          <w:rFonts w:ascii="Arial" w:eastAsia="Times New Roman" w:hAnsi="Arial" w:cs="Times New Roman"/>
          <w:sz w:val="24"/>
          <w:szCs w:val="20"/>
          <w:lang w:eastAsia="zh-CN"/>
        </w:rPr>
        <w:t xml:space="preserve"> kept within the areas of competence as defined in the job description/person specification or the case is referred appropriately</w:t>
      </w:r>
    </w:p>
    <w:p w14:paraId="3D62C636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115ADC03" w14:textId="77777777" w:rsidR="00B80427" w:rsidRDefault="00B80427" w:rsidP="00B80427">
      <w:pPr>
        <w:numPr>
          <w:ilvl w:val="0"/>
          <w:numId w:val="1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the client’s case is attended diligently to achieve the best possible outcome</w:t>
      </w:r>
    </w:p>
    <w:p w14:paraId="65B7231F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3DCB59C4" w14:textId="77777777" w:rsidR="00B80427" w:rsidRDefault="00B80427" w:rsidP="00B80427">
      <w:pPr>
        <w:numPr>
          <w:ilvl w:val="0"/>
          <w:numId w:val="1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case deadlines are achieved.</w:t>
      </w:r>
    </w:p>
    <w:p w14:paraId="3D3F978F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4BA61D3E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3EBCBAA0" w14:textId="77777777" w:rsidR="00B80427" w:rsidRDefault="00B80427" w:rsidP="00B80427">
      <w:pPr>
        <w:rPr>
          <w:rFonts w:ascii="Arial" w:eastAsia="Times New Roman" w:hAnsi="Arial" w:cs="Times New Roman"/>
          <w:b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b/>
          <w:sz w:val="24"/>
          <w:szCs w:val="20"/>
          <w:lang w:eastAsia="zh-CN"/>
        </w:rPr>
        <w:t>2. CASE ADMINISTRATION</w:t>
      </w:r>
    </w:p>
    <w:p w14:paraId="69506390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4C088A8A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u w:val="single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u w:val="single"/>
          <w:lang w:eastAsia="zh-CN"/>
        </w:rPr>
        <w:t>Definition:</w:t>
      </w:r>
    </w:p>
    <w:p w14:paraId="7EB7BA4D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69732AEF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All cases are efficiently administered.</w:t>
      </w:r>
    </w:p>
    <w:p w14:paraId="0243028C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5FC561AA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u w:val="single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u w:val="single"/>
          <w:lang w:eastAsia="zh-CN"/>
        </w:rPr>
        <w:t>Performance Standards:</w:t>
      </w:r>
    </w:p>
    <w:p w14:paraId="3240A86D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758A3D21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Performance is satisfactory when:</w:t>
      </w:r>
    </w:p>
    <w:p w14:paraId="53580B88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73BF33A6" w14:textId="77777777" w:rsidR="00B80427" w:rsidRDefault="00B80427" w:rsidP="00B80427">
      <w:pPr>
        <w:numPr>
          <w:ilvl w:val="0"/>
          <w:numId w:val="2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a case is opened, all information accurately and systematically recorded and the database is kept up to date</w:t>
      </w:r>
    </w:p>
    <w:p w14:paraId="092D5FF1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2CC6651D" w14:textId="4395CEE3" w:rsidR="00B80427" w:rsidRDefault="00B80427" w:rsidP="00B80427">
      <w:pPr>
        <w:numPr>
          <w:ilvl w:val="0"/>
          <w:numId w:val="2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for complex cases a case plan is devised and kept updated</w:t>
      </w:r>
    </w:p>
    <w:p w14:paraId="5221C4BA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74850070" w14:textId="77777777" w:rsidR="00B80427" w:rsidRDefault="00B80427" w:rsidP="00B80427">
      <w:pPr>
        <w:numPr>
          <w:ilvl w:val="0"/>
          <w:numId w:val="2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appropriate funding for the case is advised identified and obtained</w:t>
      </w:r>
    </w:p>
    <w:p w14:paraId="2D6EC5F8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0DAD898C" w14:textId="77777777" w:rsidR="00B80427" w:rsidRDefault="00B80427" w:rsidP="00B80427">
      <w:pPr>
        <w:numPr>
          <w:ilvl w:val="0"/>
          <w:numId w:val="2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all time expended on a matter is accurately recorded</w:t>
      </w:r>
    </w:p>
    <w:p w14:paraId="55827A27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09951026" w14:textId="0AAC6FC5" w:rsidR="00B80427" w:rsidRDefault="00B80427" w:rsidP="00B80427">
      <w:pPr>
        <w:numPr>
          <w:ilvl w:val="0"/>
          <w:numId w:val="2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 xml:space="preserve"> if using the services of </w:t>
      </w:r>
      <w:r w:rsidR="00044203">
        <w:rPr>
          <w:rFonts w:ascii="Arial" w:eastAsia="Times New Roman" w:hAnsi="Arial" w:cs="Times New Roman"/>
          <w:sz w:val="24"/>
          <w:szCs w:val="20"/>
          <w:lang w:eastAsia="zh-CN"/>
        </w:rPr>
        <w:t>others,</w:t>
      </w:r>
      <w:r>
        <w:rPr>
          <w:rFonts w:ascii="Arial" w:eastAsia="Times New Roman" w:hAnsi="Arial" w:cs="Times New Roman"/>
          <w:sz w:val="24"/>
          <w:szCs w:val="20"/>
          <w:lang w:eastAsia="zh-CN"/>
        </w:rPr>
        <w:t xml:space="preserve"> you ensure that they are on </w:t>
      </w:r>
      <w:r w:rsidR="00044203">
        <w:rPr>
          <w:rFonts w:ascii="Arial" w:eastAsia="Times New Roman" w:hAnsi="Arial" w:cs="Times New Roman"/>
          <w:sz w:val="24"/>
          <w:szCs w:val="20"/>
          <w:lang w:eastAsia="zh-CN"/>
        </w:rPr>
        <w:t>Birnbergs</w:t>
      </w:r>
      <w:r>
        <w:rPr>
          <w:rFonts w:ascii="Arial" w:eastAsia="Times New Roman" w:hAnsi="Arial" w:cs="Times New Roman"/>
          <w:sz w:val="24"/>
          <w:szCs w:val="20"/>
          <w:lang w:eastAsia="zh-CN"/>
        </w:rPr>
        <w:t>’s approved list and that their performance is monitored</w:t>
      </w:r>
    </w:p>
    <w:p w14:paraId="36993D73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2FD72EBC" w14:textId="77777777" w:rsidR="00B80427" w:rsidRDefault="00B80427" w:rsidP="00B80427">
      <w:pPr>
        <w:numPr>
          <w:ilvl w:val="0"/>
          <w:numId w:val="2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 xml:space="preserve"> the post holder complies with the file review procedure </w:t>
      </w:r>
    </w:p>
    <w:p w14:paraId="6D28A07C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4AA1AC1C" w14:textId="3E3F0DDC" w:rsidR="00B80427" w:rsidRDefault="00B80427" w:rsidP="00B80427">
      <w:pPr>
        <w:numPr>
          <w:ilvl w:val="0"/>
          <w:numId w:val="2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 xml:space="preserve">all correspondence and communications </w:t>
      </w:r>
      <w:r w:rsidR="00044203">
        <w:rPr>
          <w:rFonts w:ascii="Arial" w:eastAsia="Times New Roman" w:hAnsi="Arial" w:cs="Times New Roman"/>
          <w:sz w:val="24"/>
          <w:szCs w:val="20"/>
          <w:lang w:eastAsia="zh-CN"/>
        </w:rPr>
        <w:t>are</w:t>
      </w:r>
      <w:r>
        <w:rPr>
          <w:rFonts w:ascii="Arial" w:eastAsia="Times New Roman" w:hAnsi="Arial" w:cs="Times New Roman"/>
          <w:sz w:val="24"/>
          <w:szCs w:val="20"/>
          <w:lang w:eastAsia="zh-CN"/>
        </w:rPr>
        <w:t xml:space="preserve"> attended to in a timely fashion</w:t>
      </w:r>
    </w:p>
    <w:p w14:paraId="375479C6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3ED08556" w14:textId="77777777" w:rsidR="00B80427" w:rsidRDefault="00B80427" w:rsidP="00B80427">
      <w:pPr>
        <w:numPr>
          <w:ilvl w:val="0"/>
          <w:numId w:val="2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all time is accurately recorded on the file and on the office computerised time recording software</w:t>
      </w:r>
    </w:p>
    <w:p w14:paraId="6097F700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40EBB522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2D90B60A" w14:textId="77777777" w:rsidR="00B80427" w:rsidRDefault="00B80427" w:rsidP="00B80427">
      <w:pPr>
        <w:rPr>
          <w:rFonts w:ascii="Arial" w:eastAsia="Times New Roman" w:hAnsi="Arial" w:cs="Times New Roman"/>
          <w:b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b/>
          <w:sz w:val="24"/>
          <w:szCs w:val="20"/>
          <w:lang w:eastAsia="zh-CN"/>
        </w:rPr>
        <w:t>3. CLIENT CARE</w:t>
      </w:r>
    </w:p>
    <w:p w14:paraId="23A46B8F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75BF2330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u w:val="single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u w:val="single"/>
          <w:lang w:eastAsia="zh-CN"/>
        </w:rPr>
        <w:t xml:space="preserve">Definition: </w:t>
      </w:r>
    </w:p>
    <w:p w14:paraId="40B5EB43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1E0F48E0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 xml:space="preserve">All legal issues of a case are identified and the client receives regular reports on those issues. The client is informed of the strategy to be followed on his/her behalf and this advice is confirmed in writing. </w:t>
      </w:r>
    </w:p>
    <w:p w14:paraId="4B6B838E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76A2B1AE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 xml:space="preserve">All clients are treated to the highest possible professional standards including; adhering to meeting times, level of respect, courtesy and quality of advice. </w:t>
      </w:r>
    </w:p>
    <w:p w14:paraId="5A874AE8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1351994D" w14:textId="4B5EB4A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 xml:space="preserve">All clients are informed of the </w:t>
      </w:r>
      <w:r w:rsidR="00044203">
        <w:rPr>
          <w:rFonts w:ascii="Arial" w:eastAsia="Times New Roman" w:hAnsi="Arial" w:cs="Times New Roman"/>
          <w:sz w:val="24"/>
          <w:szCs w:val="20"/>
          <w:lang w:eastAsia="zh-CN"/>
        </w:rPr>
        <w:t>complaint’s</w:t>
      </w:r>
      <w:r>
        <w:rPr>
          <w:rFonts w:ascii="Arial" w:eastAsia="Times New Roman" w:hAnsi="Arial" w:cs="Times New Roman"/>
          <w:sz w:val="24"/>
          <w:szCs w:val="20"/>
          <w:lang w:eastAsia="zh-CN"/>
        </w:rPr>
        <w:t xml:space="preserve"> procedure and cost implications of their cases.</w:t>
      </w:r>
    </w:p>
    <w:p w14:paraId="3C72CB7B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1AF5037B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u w:val="single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u w:val="single"/>
          <w:lang w:eastAsia="zh-CN"/>
        </w:rPr>
        <w:t>Performance Standards:</w:t>
      </w:r>
    </w:p>
    <w:p w14:paraId="44933856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5EE50CFD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Performance is satisfactory when:</w:t>
      </w:r>
    </w:p>
    <w:p w14:paraId="14302645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1638EF2C" w14:textId="77777777" w:rsidR="00B80427" w:rsidRDefault="00B80427" w:rsidP="00B80427">
      <w:pPr>
        <w:numPr>
          <w:ilvl w:val="0"/>
          <w:numId w:val="3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at the outset of the case the legal issues are established</w:t>
      </w:r>
    </w:p>
    <w:p w14:paraId="213C371D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1E1B1BFE" w14:textId="77777777" w:rsidR="00B80427" w:rsidRDefault="00B80427" w:rsidP="00B80427">
      <w:pPr>
        <w:numPr>
          <w:ilvl w:val="0"/>
          <w:numId w:val="3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you ensure that the client is kept updated on case progress</w:t>
      </w:r>
    </w:p>
    <w:p w14:paraId="110DAB8E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547B169D" w14:textId="3D54126B" w:rsidR="00B80427" w:rsidRDefault="00B80427" w:rsidP="00B80427">
      <w:pPr>
        <w:numPr>
          <w:ilvl w:val="0"/>
          <w:numId w:val="3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 xml:space="preserve">the client is informed in writing of </w:t>
      </w:r>
      <w:r w:rsidR="00044203">
        <w:rPr>
          <w:rFonts w:ascii="Arial" w:eastAsia="Times New Roman" w:hAnsi="Arial" w:cs="Times New Roman"/>
          <w:sz w:val="24"/>
          <w:szCs w:val="20"/>
          <w:lang w:eastAsia="zh-CN"/>
        </w:rPr>
        <w:t>Birnbergs</w:t>
      </w:r>
      <w:r>
        <w:rPr>
          <w:rFonts w:ascii="Arial" w:eastAsia="Times New Roman" w:hAnsi="Arial" w:cs="Times New Roman"/>
          <w:sz w:val="24"/>
          <w:szCs w:val="20"/>
          <w:lang w:eastAsia="zh-CN"/>
        </w:rPr>
        <w:t>’s complaints procedure and you ensure that any complaints are processed in accordance with that procedure</w:t>
      </w:r>
    </w:p>
    <w:p w14:paraId="111F6F70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7E02CC76" w14:textId="77777777" w:rsidR="00B80427" w:rsidRDefault="00B80427" w:rsidP="00B80427">
      <w:pPr>
        <w:numPr>
          <w:ilvl w:val="0"/>
          <w:numId w:val="3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the client is advised in writing at the outset of the case of the cost implications. You should also keep the client updated every six months with regard to costs</w:t>
      </w:r>
    </w:p>
    <w:p w14:paraId="4C6AD496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396A52F0" w14:textId="77777777" w:rsidR="00B80427" w:rsidRDefault="00B80427" w:rsidP="00B80427">
      <w:pPr>
        <w:numPr>
          <w:ilvl w:val="0"/>
          <w:numId w:val="3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client confidentiality is maintained at all times</w:t>
      </w:r>
    </w:p>
    <w:p w14:paraId="3EFC8FDD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7A27E07B" w14:textId="77777777" w:rsidR="00B80427" w:rsidRDefault="00B80427" w:rsidP="00B80427">
      <w:pPr>
        <w:numPr>
          <w:ilvl w:val="0"/>
          <w:numId w:val="3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you comply with the SRA Standards and Regulations 2019.</w:t>
      </w:r>
    </w:p>
    <w:p w14:paraId="66DBCEA9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19940C87" w14:textId="77777777" w:rsidR="00B80427" w:rsidRDefault="00B80427" w:rsidP="00B80427">
      <w:pPr>
        <w:rPr>
          <w:rFonts w:ascii="Arial" w:eastAsia="Times New Roman" w:hAnsi="Arial" w:cs="Times New Roman"/>
          <w:b/>
          <w:sz w:val="24"/>
          <w:szCs w:val="20"/>
          <w:lang w:eastAsia="zh-CN"/>
        </w:rPr>
      </w:pPr>
    </w:p>
    <w:p w14:paraId="5FB1566E" w14:textId="77777777" w:rsidR="00B80427" w:rsidRDefault="00B80427" w:rsidP="00B80427">
      <w:pPr>
        <w:rPr>
          <w:rFonts w:ascii="Arial" w:eastAsia="Times New Roman" w:hAnsi="Arial" w:cs="Times New Roman"/>
          <w:b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b/>
          <w:sz w:val="24"/>
          <w:szCs w:val="20"/>
          <w:lang w:eastAsia="zh-CN"/>
        </w:rPr>
        <w:t>4. SUPERVISION</w:t>
      </w:r>
    </w:p>
    <w:p w14:paraId="314DAD6D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0C0304EB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u w:val="single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u w:val="single"/>
          <w:lang w:eastAsia="zh-CN"/>
        </w:rPr>
        <w:t>Definition:</w:t>
      </w:r>
    </w:p>
    <w:p w14:paraId="6AE0686F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3E136BF3" w14:textId="4B662A68" w:rsidR="00B80427" w:rsidRDefault="00B80427" w:rsidP="00B80427">
      <w:pPr>
        <w:rPr>
          <w:rFonts w:ascii="Arial" w:eastAsia="Times New Roman" w:hAnsi="Arial" w:cs="Times New Roman"/>
          <w:sz w:val="24"/>
          <w:szCs w:val="24"/>
          <w:lang w:eastAsia="zh-CN"/>
        </w:rPr>
      </w:pPr>
      <w:r>
        <w:rPr>
          <w:rFonts w:ascii="Arial" w:eastAsia="Times New Roman" w:hAnsi="Arial" w:cs="Times New Roman"/>
          <w:sz w:val="24"/>
          <w:szCs w:val="24"/>
          <w:lang w:eastAsia="zh-CN"/>
        </w:rPr>
        <w:t xml:space="preserve">(If employed in a supervisory role). To lead, motivate and develop staff to maximise their performance in their jobs and ensure compliance with the professional standards set by the Law Society and </w:t>
      </w:r>
      <w:r w:rsidR="00044203">
        <w:rPr>
          <w:rFonts w:ascii="Arial" w:eastAsia="Times New Roman" w:hAnsi="Arial" w:cs="Times New Roman"/>
          <w:sz w:val="24"/>
          <w:szCs w:val="24"/>
          <w:lang w:eastAsia="zh-CN"/>
        </w:rPr>
        <w:t>Birnbergs</w:t>
      </w:r>
      <w:r>
        <w:rPr>
          <w:rFonts w:ascii="Arial" w:eastAsia="Times New Roman" w:hAnsi="Arial" w:cs="Times New Roman"/>
          <w:sz w:val="24"/>
          <w:szCs w:val="24"/>
          <w:lang w:eastAsia="zh-CN"/>
        </w:rPr>
        <w:t>.</w:t>
      </w:r>
    </w:p>
    <w:p w14:paraId="0A212C69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35B17789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u w:val="single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u w:val="single"/>
          <w:lang w:eastAsia="zh-CN"/>
        </w:rPr>
        <w:t>Performance Standards:</w:t>
      </w:r>
    </w:p>
    <w:p w14:paraId="74438FDE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5EF33454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4"/>
          <w:lang w:eastAsia="zh-CN"/>
        </w:rPr>
      </w:pPr>
      <w:r>
        <w:rPr>
          <w:rFonts w:ascii="Arial" w:eastAsia="Times New Roman" w:hAnsi="Arial" w:cs="Times New Roman"/>
          <w:sz w:val="24"/>
          <w:szCs w:val="24"/>
          <w:lang w:eastAsia="zh-CN"/>
        </w:rPr>
        <w:t>Performance is satisfactory when:</w:t>
      </w:r>
    </w:p>
    <w:p w14:paraId="332B5DF2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21BFE82E" w14:textId="77777777" w:rsidR="00B80427" w:rsidRDefault="00B80427" w:rsidP="00B80427">
      <w:pPr>
        <w:numPr>
          <w:ilvl w:val="0"/>
          <w:numId w:val="4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your supervisee receives induction training, including office practices and professional conduct standards applicable to his/her job</w:t>
      </w:r>
    </w:p>
    <w:p w14:paraId="5A3AE954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21161355" w14:textId="77777777" w:rsidR="00B80427" w:rsidRDefault="00B80427" w:rsidP="00B80427">
      <w:pPr>
        <w:numPr>
          <w:ilvl w:val="0"/>
          <w:numId w:val="4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lastRenderedPageBreak/>
        <w:t>Discipline, appropriate behaviour and productivity is maintained by your supervisee</w:t>
      </w:r>
    </w:p>
    <w:p w14:paraId="66F07938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32675547" w14:textId="79CF9300" w:rsidR="00B80427" w:rsidRDefault="00B80427" w:rsidP="00B80427">
      <w:pPr>
        <w:numPr>
          <w:ilvl w:val="0"/>
          <w:numId w:val="4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 xml:space="preserve">Trainee solicitors and/or any staff carrying out legal work on your </w:t>
      </w:r>
      <w:r w:rsidR="00044203">
        <w:rPr>
          <w:rFonts w:ascii="Arial" w:eastAsia="Times New Roman" w:hAnsi="Arial" w:cs="Times New Roman"/>
          <w:sz w:val="24"/>
          <w:szCs w:val="20"/>
          <w:lang w:eastAsia="zh-CN"/>
        </w:rPr>
        <w:t>cases are</w:t>
      </w:r>
      <w:r>
        <w:rPr>
          <w:rFonts w:ascii="Arial" w:eastAsia="Times New Roman" w:hAnsi="Arial" w:cs="Times New Roman"/>
          <w:sz w:val="24"/>
          <w:szCs w:val="20"/>
          <w:lang w:eastAsia="zh-CN"/>
        </w:rPr>
        <w:t xml:space="preserve"> given tasks within their capability and provided with an appropriate level of support</w:t>
      </w:r>
    </w:p>
    <w:p w14:paraId="413F48E7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33DCA407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328D7FC7" w14:textId="77777777" w:rsidR="00B80427" w:rsidRDefault="00B80427" w:rsidP="00B80427">
      <w:pPr>
        <w:keepNext/>
        <w:outlineLvl w:val="0"/>
        <w:rPr>
          <w:rFonts w:ascii="Arial" w:eastAsia="Times New Roman" w:hAnsi="Arial" w:cs="Arial"/>
          <w:b/>
          <w:bCs/>
          <w:sz w:val="24"/>
          <w:szCs w:val="28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zh-CN"/>
        </w:rPr>
        <w:t>5. COST MANAGEMENT</w:t>
      </w:r>
    </w:p>
    <w:p w14:paraId="796BC9F5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372FC5F3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u w:val="single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u w:val="single"/>
          <w:lang w:eastAsia="zh-CN"/>
        </w:rPr>
        <w:t>Definition:</w:t>
      </w:r>
    </w:p>
    <w:p w14:paraId="3EC9BE30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5C921924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 xml:space="preserve">Clients are advised of the most appropriate method of funding their cases, including public funding, conditional fees or on a private basis. </w:t>
      </w:r>
    </w:p>
    <w:p w14:paraId="6BDB74E2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5D1FF723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Where funded publicly, accurate claims for remuneration are made at the appropriate times in accordance with the Office Manual and Legal Aid Agency regulations.</w:t>
      </w:r>
    </w:p>
    <w:p w14:paraId="2E58EF6E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24E61027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u w:val="single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u w:val="single"/>
          <w:lang w:eastAsia="zh-CN"/>
        </w:rPr>
        <w:t>Performance Standards:</w:t>
      </w:r>
    </w:p>
    <w:p w14:paraId="29065CB2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741ED8CD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Performance is satisfactory when:</w:t>
      </w:r>
    </w:p>
    <w:p w14:paraId="5E701CE4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0E1150BD" w14:textId="77777777" w:rsidR="00B80427" w:rsidRDefault="00B80427" w:rsidP="00B80427">
      <w:pPr>
        <w:numPr>
          <w:ilvl w:val="0"/>
          <w:numId w:val="5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the case is adequately funded</w:t>
      </w:r>
    </w:p>
    <w:p w14:paraId="49532A71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16900B58" w14:textId="77777777" w:rsidR="00B80427" w:rsidRDefault="00B80427" w:rsidP="00B80427">
      <w:pPr>
        <w:numPr>
          <w:ilvl w:val="0"/>
          <w:numId w:val="5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all internal financial controls and instructions are followed</w:t>
      </w:r>
    </w:p>
    <w:p w14:paraId="2F0FDDBA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0EB9E93D" w14:textId="77777777" w:rsidR="00B80427" w:rsidRDefault="00B80427" w:rsidP="00B80427">
      <w:pPr>
        <w:numPr>
          <w:ilvl w:val="0"/>
          <w:numId w:val="5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files are given to admin support by the end of the week in which they conclude</w:t>
      </w:r>
    </w:p>
    <w:p w14:paraId="0D357346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5693FB0D" w14:textId="77777777" w:rsidR="00B80427" w:rsidRDefault="00B80427" w:rsidP="00B80427">
      <w:pPr>
        <w:numPr>
          <w:ilvl w:val="0"/>
          <w:numId w:val="5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private clients are asked for appropriate sums on account and interim bills are rendered at intervals agreed with the client</w:t>
      </w:r>
    </w:p>
    <w:p w14:paraId="06130B86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23ADD971" w14:textId="77777777" w:rsidR="00B80427" w:rsidRDefault="00B80427" w:rsidP="00B80427">
      <w:pPr>
        <w:numPr>
          <w:ilvl w:val="0"/>
          <w:numId w:val="5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bills are checked for accuracy and not signed until you are satisfied that all is correct</w:t>
      </w:r>
    </w:p>
    <w:p w14:paraId="5F7B7BA5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1F43609B" w14:textId="77777777" w:rsidR="00B80427" w:rsidRDefault="00B80427" w:rsidP="00B80427">
      <w:pPr>
        <w:numPr>
          <w:ilvl w:val="0"/>
          <w:numId w:val="5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all LAA returns are dealt with promptly</w:t>
      </w:r>
    </w:p>
    <w:p w14:paraId="76DDD0DA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36A24464" w14:textId="77777777" w:rsidR="00B80427" w:rsidRDefault="00B80427" w:rsidP="00B80427">
      <w:pPr>
        <w:numPr>
          <w:ilvl w:val="0"/>
          <w:numId w:val="5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all disbursements are paid within 7 days of receipt of payment</w:t>
      </w:r>
    </w:p>
    <w:p w14:paraId="0A267A49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012E00B7" w14:textId="6D7745D3" w:rsidR="00B80427" w:rsidRDefault="00B80427" w:rsidP="00B80427">
      <w:pPr>
        <w:numPr>
          <w:ilvl w:val="0"/>
          <w:numId w:val="5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 xml:space="preserve">reductions on bills submitted are considered </w:t>
      </w:r>
      <w:r w:rsidR="00044203">
        <w:rPr>
          <w:rFonts w:ascii="Arial" w:eastAsia="Times New Roman" w:hAnsi="Arial" w:cs="Times New Roman"/>
          <w:sz w:val="24"/>
          <w:szCs w:val="20"/>
          <w:lang w:eastAsia="zh-CN"/>
        </w:rPr>
        <w:t>and necessary</w:t>
      </w:r>
      <w:r>
        <w:rPr>
          <w:rFonts w:ascii="Arial" w:eastAsia="Times New Roman" w:hAnsi="Arial" w:cs="Times New Roman"/>
          <w:sz w:val="24"/>
          <w:szCs w:val="20"/>
          <w:lang w:eastAsia="zh-CN"/>
        </w:rPr>
        <w:t xml:space="preserve"> appeals done in a timely fashion</w:t>
      </w:r>
    </w:p>
    <w:p w14:paraId="5CDE16D0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4F1E1B74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51101A0A" w14:textId="77777777" w:rsidR="00B80427" w:rsidRDefault="00B80427" w:rsidP="00B80427">
      <w:pPr>
        <w:keepNext/>
        <w:outlineLvl w:val="0"/>
        <w:rPr>
          <w:rFonts w:ascii="Arial" w:eastAsia="Times New Roman" w:hAnsi="Arial" w:cs="Arial"/>
          <w:b/>
          <w:bCs/>
          <w:sz w:val="24"/>
          <w:szCs w:val="28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zh-CN"/>
        </w:rPr>
        <w:t>6. OFFICE MANUAL</w:t>
      </w:r>
    </w:p>
    <w:p w14:paraId="71C3D6DC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01169EFA" w14:textId="77777777" w:rsidR="00B80427" w:rsidRDefault="00B80427" w:rsidP="00B80427">
      <w:pPr>
        <w:keepNext/>
        <w:outlineLvl w:val="4"/>
        <w:rPr>
          <w:rFonts w:ascii="Arial" w:eastAsia="Times New Roman" w:hAnsi="Arial" w:cs="Times New Roman"/>
          <w:sz w:val="24"/>
          <w:szCs w:val="24"/>
          <w:u w:val="single"/>
          <w:lang w:eastAsia="zh-CN"/>
        </w:rPr>
      </w:pPr>
      <w:r>
        <w:rPr>
          <w:rFonts w:ascii="Arial" w:eastAsia="Times New Roman" w:hAnsi="Arial" w:cs="Times New Roman"/>
          <w:sz w:val="24"/>
          <w:szCs w:val="24"/>
          <w:u w:val="single"/>
          <w:lang w:eastAsia="zh-CN"/>
        </w:rPr>
        <w:t>Definition:</w:t>
      </w:r>
    </w:p>
    <w:p w14:paraId="5BDD8368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5C071B86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Compliance with the procedures outlined in the office manual where it affects your role.</w:t>
      </w:r>
    </w:p>
    <w:p w14:paraId="17B7DAD2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0352566D" w14:textId="77777777" w:rsidR="00B80427" w:rsidRDefault="00B80427" w:rsidP="00B80427">
      <w:pPr>
        <w:keepNext/>
        <w:outlineLvl w:val="4"/>
        <w:rPr>
          <w:rFonts w:ascii="Arial" w:eastAsia="Times New Roman" w:hAnsi="Arial" w:cs="Times New Roman"/>
          <w:sz w:val="24"/>
          <w:szCs w:val="24"/>
          <w:u w:val="single"/>
          <w:lang w:eastAsia="zh-CN"/>
        </w:rPr>
      </w:pPr>
      <w:r>
        <w:rPr>
          <w:rFonts w:ascii="Arial" w:eastAsia="Times New Roman" w:hAnsi="Arial" w:cs="Times New Roman"/>
          <w:sz w:val="24"/>
          <w:szCs w:val="24"/>
          <w:u w:val="single"/>
          <w:lang w:eastAsia="zh-CN"/>
        </w:rPr>
        <w:lastRenderedPageBreak/>
        <w:t>Performance standards:</w:t>
      </w:r>
    </w:p>
    <w:p w14:paraId="08CA468D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5301567B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Performance is satisfactory when:</w:t>
      </w:r>
    </w:p>
    <w:p w14:paraId="755F938C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6EAC61D6" w14:textId="77777777" w:rsidR="00B80427" w:rsidRDefault="00B80427" w:rsidP="00B80427">
      <w:pPr>
        <w:numPr>
          <w:ilvl w:val="0"/>
          <w:numId w:val="6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you are fully conversant with the Office Manual and its contents</w:t>
      </w:r>
    </w:p>
    <w:p w14:paraId="663231DF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2EB01DD7" w14:textId="77777777" w:rsidR="00B80427" w:rsidRDefault="00B80427" w:rsidP="00B80427">
      <w:pPr>
        <w:numPr>
          <w:ilvl w:val="0"/>
          <w:numId w:val="6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you keep up-to-date with changes in the Manual</w:t>
      </w:r>
    </w:p>
    <w:p w14:paraId="3575952D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7AE8B18A" w14:textId="77777777" w:rsidR="00B80427" w:rsidRDefault="00B80427" w:rsidP="00B80427">
      <w:pPr>
        <w:numPr>
          <w:ilvl w:val="0"/>
          <w:numId w:val="6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you communicate changes to the Manual to any supervisee and ensure that they understand the implications of those changes</w:t>
      </w:r>
    </w:p>
    <w:p w14:paraId="4BF0054D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520832B7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1F8E64DC" w14:textId="77777777" w:rsidR="00B80427" w:rsidRDefault="00B80427" w:rsidP="00B80427">
      <w:pPr>
        <w:keepNext/>
        <w:numPr>
          <w:ilvl w:val="0"/>
          <w:numId w:val="7"/>
        </w:numPr>
        <w:outlineLvl w:val="2"/>
        <w:rPr>
          <w:rFonts w:ascii="Arial" w:eastAsia="Times New Roman" w:hAnsi="Arial" w:cs="Times New Roman"/>
          <w:b/>
          <w:bCs/>
          <w:sz w:val="24"/>
          <w:szCs w:val="28"/>
          <w:lang w:eastAsia="zh-CN"/>
        </w:rPr>
      </w:pPr>
      <w:r>
        <w:rPr>
          <w:rFonts w:ascii="Arial" w:eastAsia="Times New Roman" w:hAnsi="Arial" w:cs="Times New Roman"/>
          <w:b/>
          <w:bCs/>
          <w:sz w:val="24"/>
          <w:szCs w:val="28"/>
          <w:lang w:eastAsia="zh-CN"/>
        </w:rPr>
        <w:t>EDUCATION AND TRAINING</w:t>
      </w:r>
    </w:p>
    <w:p w14:paraId="34BFFF40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44AFFDFC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u w:val="single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u w:val="single"/>
          <w:lang w:eastAsia="zh-CN"/>
        </w:rPr>
        <w:t>Definition:</w:t>
      </w:r>
    </w:p>
    <w:p w14:paraId="2EAF8E2E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1FEE4830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Identification of education and training required to maintain professional and administrative skills, knowledge and competence.</w:t>
      </w:r>
    </w:p>
    <w:p w14:paraId="13542C3C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1F31C8A0" w14:textId="77777777" w:rsidR="00B80427" w:rsidRDefault="00B80427" w:rsidP="00B80427">
      <w:pPr>
        <w:keepNext/>
        <w:outlineLvl w:val="4"/>
        <w:rPr>
          <w:rFonts w:ascii="Arial" w:eastAsia="Times New Roman" w:hAnsi="Arial" w:cs="Times New Roman"/>
          <w:sz w:val="24"/>
          <w:szCs w:val="24"/>
          <w:u w:val="single"/>
          <w:lang w:eastAsia="zh-CN"/>
        </w:rPr>
      </w:pPr>
      <w:r>
        <w:rPr>
          <w:rFonts w:ascii="Arial" w:eastAsia="Times New Roman" w:hAnsi="Arial" w:cs="Times New Roman"/>
          <w:sz w:val="24"/>
          <w:szCs w:val="24"/>
          <w:u w:val="single"/>
          <w:lang w:eastAsia="zh-CN"/>
        </w:rPr>
        <w:t>Performance Standards</w:t>
      </w:r>
    </w:p>
    <w:p w14:paraId="53EA58E6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606140ED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Performance is satisfactory when:</w:t>
      </w:r>
    </w:p>
    <w:p w14:paraId="0E04A7FB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63AD0087" w14:textId="77777777" w:rsidR="00B80427" w:rsidRDefault="00B80427" w:rsidP="00B80427">
      <w:pPr>
        <w:numPr>
          <w:ilvl w:val="0"/>
          <w:numId w:val="8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you identify your training requirements and request training through your supervisor and keep your training record and professional development plan up to date.</w:t>
      </w:r>
    </w:p>
    <w:p w14:paraId="7EFA2BA8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5E69CC75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b)  you comply with the continuing competence requirements set by the SRA</w:t>
      </w:r>
    </w:p>
    <w:p w14:paraId="1BD58B3C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6A4B3165" w14:textId="77777777" w:rsidR="00B80427" w:rsidRDefault="00B80427" w:rsidP="00B80427">
      <w:pPr>
        <w:numPr>
          <w:ilvl w:val="0"/>
          <w:numId w:val="6"/>
        </w:num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you report on courses attended to your departmental meeting</w:t>
      </w:r>
    </w:p>
    <w:p w14:paraId="61B2DD29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25DB5632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c)  you comply with the requirements of the office manual regarding training</w:t>
      </w:r>
    </w:p>
    <w:p w14:paraId="6A869002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474F8062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4FFCF968" w14:textId="77777777" w:rsidR="00B80427" w:rsidRDefault="00B80427" w:rsidP="00B80427">
      <w:pPr>
        <w:numPr>
          <w:ilvl w:val="0"/>
          <w:numId w:val="7"/>
        </w:numPr>
        <w:rPr>
          <w:rFonts w:ascii="Arial" w:eastAsia="Times New Roman" w:hAnsi="Arial" w:cs="Times New Roman"/>
          <w:b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b/>
          <w:sz w:val="24"/>
          <w:szCs w:val="20"/>
          <w:lang w:eastAsia="zh-CN"/>
        </w:rPr>
        <w:t>TARGETS</w:t>
      </w:r>
    </w:p>
    <w:p w14:paraId="36F8E166" w14:textId="77777777" w:rsidR="00B80427" w:rsidRDefault="00B80427" w:rsidP="00B80427">
      <w:pPr>
        <w:rPr>
          <w:rFonts w:ascii="Arial" w:eastAsia="Times New Roman" w:hAnsi="Arial" w:cs="Times New Roman"/>
          <w:b/>
          <w:sz w:val="24"/>
          <w:szCs w:val="20"/>
          <w:lang w:eastAsia="zh-CN"/>
        </w:rPr>
      </w:pPr>
    </w:p>
    <w:p w14:paraId="04EBDF00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u w:val="single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u w:val="single"/>
          <w:lang w:eastAsia="zh-CN"/>
        </w:rPr>
        <w:t>Definition</w:t>
      </w:r>
    </w:p>
    <w:p w14:paraId="67D6A76A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u w:val="single"/>
          <w:lang w:eastAsia="zh-CN"/>
        </w:rPr>
      </w:pPr>
    </w:p>
    <w:p w14:paraId="30E171FD" w14:textId="211B0A3B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 xml:space="preserve">You will be set reasonable and achievable targets for fee income and chargeable hours. These are set to ensure that </w:t>
      </w:r>
      <w:r w:rsidR="00044203">
        <w:rPr>
          <w:rFonts w:ascii="Arial" w:eastAsia="Times New Roman" w:hAnsi="Arial" w:cs="Times New Roman"/>
          <w:sz w:val="24"/>
          <w:szCs w:val="20"/>
          <w:lang w:eastAsia="zh-CN"/>
        </w:rPr>
        <w:t>Birnbergs</w:t>
      </w:r>
      <w:r>
        <w:rPr>
          <w:rFonts w:ascii="Arial" w:eastAsia="Times New Roman" w:hAnsi="Arial" w:cs="Times New Roman"/>
          <w:sz w:val="24"/>
          <w:szCs w:val="20"/>
          <w:lang w:eastAsia="zh-CN"/>
        </w:rPr>
        <w:t xml:space="preserve"> generates sufficient fees from hours worked by fee-earners to cover the costs of the business.</w:t>
      </w:r>
    </w:p>
    <w:p w14:paraId="53DEC0A4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2391233B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u w:val="single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u w:val="single"/>
          <w:lang w:eastAsia="zh-CN"/>
        </w:rPr>
        <w:t>Performance Standards</w:t>
      </w:r>
    </w:p>
    <w:p w14:paraId="12014522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55C5F3C1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Performance is satisfactory when:</w:t>
      </w:r>
    </w:p>
    <w:p w14:paraId="26251B1E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788E05DE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a)</w:t>
      </w:r>
      <w:r>
        <w:rPr>
          <w:rFonts w:ascii="Arial" w:eastAsia="Times New Roman" w:hAnsi="Arial" w:cs="Times New Roman"/>
          <w:sz w:val="24"/>
          <w:szCs w:val="20"/>
          <w:lang w:eastAsia="zh-CN"/>
        </w:rPr>
        <w:tab/>
        <w:t>the target for fee income is met.</w:t>
      </w:r>
    </w:p>
    <w:p w14:paraId="7B8409C9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137852D7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  <w:r>
        <w:rPr>
          <w:rFonts w:ascii="Arial" w:eastAsia="Times New Roman" w:hAnsi="Arial" w:cs="Times New Roman"/>
          <w:sz w:val="24"/>
          <w:szCs w:val="20"/>
          <w:lang w:eastAsia="zh-CN"/>
        </w:rPr>
        <w:t>b)        the target for chargeable hours is met.</w:t>
      </w:r>
    </w:p>
    <w:p w14:paraId="0A0ECE76" w14:textId="77777777" w:rsidR="00B80427" w:rsidRDefault="00B80427" w:rsidP="00B80427">
      <w:pPr>
        <w:rPr>
          <w:rFonts w:ascii="Arial" w:eastAsia="Times New Roman" w:hAnsi="Arial" w:cs="Times New Roman"/>
          <w:sz w:val="24"/>
          <w:szCs w:val="20"/>
          <w:lang w:eastAsia="zh-CN"/>
        </w:rPr>
      </w:pPr>
    </w:p>
    <w:p w14:paraId="75133BDD" w14:textId="77777777" w:rsidR="00B80427" w:rsidRDefault="00B80427"/>
    <w:sectPr w:rsidR="00B80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4F7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92D782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CA7793A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E211048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6111716"/>
    <w:multiLevelType w:val="singleLevel"/>
    <w:tmpl w:val="94CCEE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56DE4A6A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69441D2E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6EA7475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4"/>
    <w:lvlOverride w:ilvl="0">
      <w:startOverride w:val="7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27"/>
    <w:rsid w:val="00044203"/>
    <w:rsid w:val="0085675A"/>
    <w:rsid w:val="00B41518"/>
    <w:rsid w:val="00B8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41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2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2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4634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Schofield</dc:creator>
  <cp:lastModifiedBy>Claire Sibley</cp:lastModifiedBy>
  <cp:revision>2</cp:revision>
  <dcterms:created xsi:type="dcterms:W3CDTF">2020-11-23T12:46:00Z</dcterms:created>
  <dcterms:modified xsi:type="dcterms:W3CDTF">2020-11-23T12:46:00Z</dcterms:modified>
</cp:coreProperties>
</file>